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371F729E"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821B0B">
        <w:rPr>
          <w:rFonts w:cs="Arial"/>
          <w:b/>
          <w:bCs/>
          <w:sz w:val="28"/>
          <w:szCs w:val="28"/>
        </w:rPr>
        <w:t>4</w:t>
      </w:r>
      <w:r w:rsidR="00DA6FAF">
        <w:rPr>
          <w:rFonts w:cs="Arial"/>
          <w:b/>
          <w:bCs/>
          <w:sz w:val="28"/>
          <w:szCs w:val="28"/>
        </w:rPr>
        <w:t xml:space="preserve"> </w:t>
      </w:r>
      <w:r w:rsidR="00821B0B">
        <w:rPr>
          <w:rFonts w:cs="Arial"/>
          <w:b/>
          <w:bCs/>
          <w:sz w:val="28"/>
          <w:szCs w:val="28"/>
        </w:rPr>
        <w:t xml:space="preserve">Untersuchung der Reaktion von </w:t>
      </w:r>
      <w:r w:rsidR="00097F36">
        <w:rPr>
          <w:rFonts w:cs="Arial"/>
          <w:b/>
          <w:bCs/>
          <w:sz w:val="28"/>
          <w:szCs w:val="28"/>
        </w:rPr>
        <w:t xml:space="preserve">sauren Lösungen </w:t>
      </w:r>
      <w:r w:rsidR="00821B0B">
        <w:rPr>
          <w:rFonts w:cs="Arial"/>
          <w:b/>
          <w:bCs/>
          <w:sz w:val="28"/>
          <w:szCs w:val="28"/>
        </w:rPr>
        <w:t>mit Kalk</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7A1C5DF6" w14:textId="2CC83527" w:rsidR="00821B0B" w:rsidRPr="00821B0B" w:rsidRDefault="00821B0B" w:rsidP="00821B0B">
      <w:pPr>
        <w:pStyle w:val="Listenabsatz"/>
        <w:numPr>
          <w:ilvl w:val="0"/>
          <w:numId w:val="56"/>
        </w:numPr>
        <w:spacing w:after="0" w:line="276" w:lineRule="auto"/>
        <w:rPr>
          <w:rFonts w:cs="Arial"/>
        </w:rPr>
      </w:pPr>
      <w:r w:rsidRPr="00821B0B">
        <w:rPr>
          <w:rFonts w:cs="Arial"/>
        </w:rPr>
        <w:t xml:space="preserve">Für jede zu untersuchende saure Lösung </w:t>
      </w:r>
      <w:r w:rsidR="001A4BAE">
        <w:rPr>
          <w:rFonts w:cs="Arial"/>
        </w:rPr>
        <w:t>2</w:t>
      </w:r>
      <w:r w:rsidRPr="00821B0B">
        <w:rPr>
          <w:rFonts w:cs="Arial"/>
        </w:rPr>
        <w:t xml:space="preserve"> Reagenzgl</w:t>
      </w:r>
      <w:r w:rsidR="001A4BAE">
        <w:rPr>
          <w:rFonts w:cs="Arial"/>
        </w:rPr>
        <w:t>ä</w:t>
      </w:r>
      <w:r w:rsidRPr="00821B0B">
        <w:rPr>
          <w:rFonts w:cs="Arial"/>
        </w:rPr>
        <w:t>s</w:t>
      </w:r>
      <w:r w:rsidR="001A4BAE">
        <w:rPr>
          <w:rFonts w:cs="Arial"/>
        </w:rPr>
        <w:t>er</w:t>
      </w:r>
    </w:p>
    <w:p w14:paraId="2D4DA30D" w14:textId="16B0A89F" w:rsidR="00821B0B" w:rsidRPr="00821B0B" w:rsidRDefault="00821B0B" w:rsidP="00821B0B">
      <w:pPr>
        <w:pStyle w:val="Listenabsatz"/>
        <w:numPr>
          <w:ilvl w:val="0"/>
          <w:numId w:val="56"/>
        </w:numPr>
        <w:spacing w:after="0" w:line="276" w:lineRule="auto"/>
        <w:rPr>
          <w:rFonts w:cs="Arial"/>
        </w:rPr>
      </w:pPr>
      <w:r w:rsidRPr="00821B0B">
        <w:rPr>
          <w:rFonts w:cs="Arial"/>
        </w:rPr>
        <w:t>Passender durchbohrter Stopfen</w:t>
      </w:r>
      <w:r>
        <w:rPr>
          <w:rFonts w:cs="Arial"/>
        </w:rPr>
        <w:t xml:space="preserve"> mit kleinem Glasrohr</w:t>
      </w:r>
    </w:p>
    <w:p w14:paraId="1674E6CB" w14:textId="7D08719A" w:rsidR="00821B0B" w:rsidRPr="00821B0B" w:rsidRDefault="00821B0B" w:rsidP="00821B0B">
      <w:pPr>
        <w:pStyle w:val="Listenabsatz"/>
        <w:numPr>
          <w:ilvl w:val="0"/>
          <w:numId w:val="56"/>
        </w:numPr>
        <w:spacing w:after="0" w:line="276" w:lineRule="auto"/>
        <w:rPr>
          <w:rFonts w:cs="Arial"/>
        </w:rPr>
      </w:pPr>
      <w:r>
        <w:rPr>
          <w:rFonts w:cs="Arial"/>
        </w:rPr>
        <w:t>20</w:t>
      </w:r>
      <w:r w:rsidR="0054609C">
        <w:rPr>
          <w:rFonts w:cs="Arial"/>
        </w:rPr>
        <w:t xml:space="preserve"> </w:t>
      </w:r>
      <w:r>
        <w:rPr>
          <w:rFonts w:cs="Arial"/>
        </w:rPr>
        <w:t>cm Schlauch passend auf das kleine Glasrohr</w:t>
      </w:r>
    </w:p>
    <w:p w14:paraId="1DC6AEA6" w14:textId="626013A4" w:rsidR="00821B0B" w:rsidRPr="00821B0B" w:rsidRDefault="001A4BAE" w:rsidP="00821B0B">
      <w:pPr>
        <w:pStyle w:val="Listenabsatz"/>
        <w:numPr>
          <w:ilvl w:val="0"/>
          <w:numId w:val="56"/>
        </w:numPr>
        <w:spacing w:after="0" w:line="276" w:lineRule="auto"/>
        <w:rPr>
          <w:rFonts w:cs="Arial"/>
        </w:rPr>
      </w:pPr>
      <w:r>
        <w:rPr>
          <w:rFonts w:cs="Arial"/>
        </w:rPr>
        <w:t>Kleine Pasteur-Pipette</w:t>
      </w:r>
    </w:p>
    <w:p w14:paraId="6A26D2EB" w14:textId="77777777" w:rsidR="00821B0B" w:rsidRDefault="00821B0B" w:rsidP="00821B0B">
      <w:pPr>
        <w:pStyle w:val="Listenabsatz"/>
        <w:numPr>
          <w:ilvl w:val="0"/>
          <w:numId w:val="56"/>
        </w:numPr>
        <w:spacing w:after="0" w:line="276" w:lineRule="auto"/>
        <w:rPr>
          <w:rFonts w:cs="Arial"/>
        </w:rPr>
      </w:pPr>
      <w:r w:rsidRPr="00821B0B">
        <w:rPr>
          <w:rFonts w:cs="Arial"/>
        </w:rPr>
        <w:t>Glasstab</w:t>
      </w:r>
    </w:p>
    <w:p w14:paraId="35F5446A" w14:textId="5C62C26B" w:rsidR="001A4BAE" w:rsidRPr="00821B0B" w:rsidRDefault="001A4BAE" w:rsidP="00821B0B">
      <w:pPr>
        <w:pStyle w:val="Listenabsatz"/>
        <w:numPr>
          <w:ilvl w:val="0"/>
          <w:numId w:val="56"/>
        </w:numPr>
        <w:spacing w:after="0" w:line="276" w:lineRule="auto"/>
        <w:rPr>
          <w:rFonts w:cs="Arial"/>
        </w:rPr>
      </w:pPr>
      <w:r>
        <w:rPr>
          <w:rFonts w:cs="Arial"/>
        </w:rPr>
        <w:t>Uhrglas</w:t>
      </w:r>
    </w:p>
    <w:p w14:paraId="6E767F8C" w14:textId="77777777" w:rsidR="00821B0B" w:rsidRPr="00821B0B" w:rsidRDefault="00821B0B" w:rsidP="00821B0B">
      <w:pPr>
        <w:pStyle w:val="Listenabsatz"/>
        <w:numPr>
          <w:ilvl w:val="0"/>
          <w:numId w:val="56"/>
        </w:numPr>
        <w:spacing w:after="0" w:line="276" w:lineRule="auto"/>
        <w:rPr>
          <w:rFonts w:cs="Arial"/>
        </w:rPr>
      </w:pPr>
      <w:r w:rsidRPr="00821B0B">
        <w:rPr>
          <w:rFonts w:cs="Arial"/>
        </w:rPr>
        <w:t>Tiegelzange</w:t>
      </w:r>
    </w:p>
    <w:p w14:paraId="53081991" w14:textId="77777777" w:rsidR="00821B0B" w:rsidRPr="00821B0B" w:rsidRDefault="00821B0B" w:rsidP="00821B0B">
      <w:pPr>
        <w:pStyle w:val="Listenabsatz"/>
        <w:numPr>
          <w:ilvl w:val="0"/>
          <w:numId w:val="56"/>
        </w:numPr>
        <w:spacing w:after="0" w:line="276" w:lineRule="auto"/>
        <w:rPr>
          <w:rFonts w:cs="Arial"/>
        </w:rPr>
      </w:pPr>
      <w:r w:rsidRPr="00821B0B">
        <w:rPr>
          <w:rFonts w:cs="Arial"/>
        </w:rPr>
        <w:t xml:space="preserve">Brenner </w:t>
      </w:r>
    </w:p>
    <w:p w14:paraId="0F570C5F" w14:textId="77777777" w:rsidR="00F358C2" w:rsidRDefault="00F358C2" w:rsidP="004935BF">
      <w:pPr>
        <w:spacing w:after="0" w:line="276" w:lineRule="auto"/>
        <w:rPr>
          <w:rFonts w:cs="Arial"/>
          <w:b/>
          <w:bCs/>
        </w:rPr>
      </w:pPr>
    </w:p>
    <w:p w14:paraId="3243EEE9" w14:textId="5BCAD4EA" w:rsidR="003F5BEF" w:rsidRDefault="00ED18D5" w:rsidP="004935BF">
      <w:pPr>
        <w:spacing w:after="0" w:line="276" w:lineRule="auto"/>
        <w:rPr>
          <w:rFonts w:cs="Arial"/>
        </w:rPr>
      </w:pPr>
      <w:r>
        <w:rPr>
          <w:rFonts w:cs="Arial"/>
          <w:b/>
          <w:bCs/>
        </w:rPr>
        <w:t>Chemikalien:</w:t>
      </w:r>
    </w:p>
    <w:p w14:paraId="3C94374A" w14:textId="70311B42" w:rsidR="00821B0B" w:rsidRPr="00821B0B" w:rsidRDefault="00821B0B" w:rsidP="00821B0B">
      <w:pPr>
        <w:pStyle w:val="Listenabsatz"/>
        <w:numPr>
          <w:ilvl w:val="0"/>
          <w:numId w:val="57"/>
        </w:numPr>
        <w:spacing w:after="0" w:line="276" w:lineRule="auto"/>
        <w:jc w:val="both"/>
        <w:rPr>
          <w:rFonts w:cs="Arial"/>
          <w:bCs/>
        </w:rPr>
      </w:pPr>
      <w:r w:rsidRPr="00821B0B">
        <w:rPr>
          <w:rFonts w:cs="Arial"/>
          <w:bCs/>
        </w:rPr>
        <w:t>Zu untersuchende saure Lösungen</w:t>
      </w:r>
    </w:p>
    <w:p w14:paraId="1D19D9AB" w14:textId="77777777" w:rsidR="00821B0B" w:rsidRPr="00821B0B" w:rsidRDefault="00821B0B" w:rsidP="00821B0B">
      <w:pPr>
        <w:pStyle w:val="Listenabsatz"/>
        <w:numPr>
          <w:ilvl w:val="0"/>
          <w:numId w:val="57"/>
        </w:numPr>
        <w:spacing w:after="0" w:line="276" w:lineRule="auto"/>
        <w:jc w:val="both"/>
        <w:rPr>
          <w:rFonts w:cs="Arial"/>
          <w:bCs/>
        </w:rPr>
      </w:pPr>
      <w:r w:rsidRPr="00821B0B">
        <w:rPr>
          <w:rFonts w:cs="Arial"/>
          <w:bCs/>
        </w:rPr>
        <w:t>Sehr kleine Marmorstückchen (Kalkstückchen)</w:t>
      </w:r>
    </w:p>
    <w:p w14:paraId="03C0290D" w14:textId="4C6EBE0F" w:rsidR="00821B0B" w:rsidRPr="00821B0B" w:rsidRDefault="00821B0B" w:rsidP="00821B0B">
      <w:pPr>
        <w:pStyle w:val="Listenabsatz"/>
        <w:numPr>
          <w:ilvl w:val="0"/>
          <w:numId w:val="57"/>
        </w:numPr>
        <w:spacing w:after="0" w:line="276" w:lineRule="auto"/>
        <w:jc w:val="both"/>
        <w:rPr>
          <w:rFonts w:cs="Arial"/>
          <w:bCs/>
        </w:rPr>
      </w:pPr>
      <w:r w:rsidRPr="00821B0B">
        <w:rPr>
          <w:rFonts w:cs="Arial"/>
          <w:bCs/>
        </w:rPr>
        <w:t>Calciumhydroxid-Lösung</w:t>
      </w:r>
    </w:p>
    <w:p w14:paraId="7DF38679" w14:textId="77777777" w:rsidR="00821B0B" w:rsidRPr="00821B0B" w:rsidRDefault="00821B0B" w:rsidP="00821B0B">
      <w:pPr>
        <w:pStyle w:val="Listenabsatz"/>
        <w:numPr>
          <w:ilvl w:val="0"/>
          <w:numId w:val="57"/>
        </w:numPr>
        <w:spacing w:after="0" w:line="276" w:lineRule="auto"/>
        <w:jc w:val="both"/>
        <w:rPr>
          <w:rFonts w:cs="Arial"/>
          <w:bCs/>
        </w:rPr>
      </w:pPr>
      <w:r w:rsidRPr="00821B0B">
        <w:rPr>
          <w:rFonts w:cs="Arial"/>
          <w:bCs/>
        </w:rPr>
        <w:t>Rotkohlindikator</w:t>
      </w:r>
    </w:p>
    <w:p w14:paraId="10BEA7EC" w14:textId="77777777" w:rsidR="001A4BAE" w:rsidRDefault="001A4BAE" w:rsidP="001A4BAE">
      <w:pPr>
        <w:spacing w:after="0" w:line="276" w:lineRule="auto"/>
        <w:jc w:val="both"/>
        <w:rPr>
          <w:rFonts w:cs="Arial"/>
          <w:b/>
        </w:rPr>
      </w:pPr>
    </w:p>
    <w:p w14:paraId="63F43E81" w14:textId="7426D4CD" w:rsidR="00872F94" w:rsidRDefault="00872F94" w:rsidP="001A4BAE">
      <w:pPr>
        <w:spacing w:after="0" w:line="276" w:lineRule="auto"/>
        <w:jc w:val="both"/>
        <w:rPr>
          <w:rFonts w:cs="Arial"/>
          <w:bCs/>
        </w:rPr>
      </w:pPr>
      <w:r w:rsidRPr="00872F94">
        <w:rPr>
          <w:rFonts w:cs="Arial"/>
          <w:b/>
        </w:rPr>
        <w:t>Durchführung:</w:t>
      </w:r>
    </w:p>
    <w:p w14:paraId="6826AC8F" w14:textId="2D04F5B8" w:rsidR="00821B0B" w:rsidRPr="001A4BAE" w:rsidRDefault="00821B0B" w:rsidP="001A4BAE">
      <w:pPr>
        <w:pStyle w:val="Listen"/>
        <w:numPr>
          <w:ilvl w:val="0"/>
          <w:numId w:val="47"/>
        </w:numPr>
        <w:spacing w:after="240" w:line="276" w:lineRule="auto"/>
        <w:rPr>
          <w:sz w:val="24"/>
        </w:rPr>
      </w:pPr>
      <w:r w:rsidRPr="001A4BAE">
        <w:rPr>
          <w:sz w:val="24"/>
        </w:rPr>
        <w:t xml:space="preserve">Fülle je ein Reagenzglas etwa zu einem Drittel mit einer </w:t>
      </w:r>
      <w:r w:rsidR="0054609C">
        <w:rPr>
          <w:sz w:val="24"/>
        </w:rPr>
        <w:t xml:space="preserve">der </w:t>
      </w:r>
      <w:r w:rsidRPr="001A4BAE">
        <w:rPr>
          <w:sz w:val="24"/>
        </w:rPr>
        <w:t>zu untersuchenden Lösung</w:t>
      </w:r>
      <w:r w:rsidR="0054609C">
        <w:rPr>
          <w:sz w:val="24"/>
        </w:rPr>
        <w:t>en</w:t>
      </w:r>
      <w:r w:rsidRPr="001A4BAE">
        <w:rPr>
          <w:sz w:val="24"/>
        </w:rPr>
        <w:t xml:space="preserve"> und gib einige Tropfen Rotkohlindikator dazu.</w:t>
      </w:r>
    </w:p>
    <w:p w14:paraId="38EA18AB" w14:textId="11E75C6F" w:rsidR="001A4BAE" w:rsidRPr="001A4BAE" w:rsidRDefault="001A4BAE" w:rsidP="001A4BAE">
      <w:pPr>
        <w:pStyle w:val="Listen"/>
        <w:numPr>
          <w:ilvl w:val="0"/>
          <w:numId w:val="47"/>
        </w:numPr>
        <w:spacing w:after="240" w:line="276" w:lineRule="auto"/>
        <w:rPr>
          <w:sz w:val="24"/>
        </w:rPr>
      </w:pPr>
      <w:r w:rsidRPr="001A4BAE">
        <w:rPr>
          <w:sz w:val="24"/>
        </w:rPr>
        <w:t>Stecke den Schlauch auf das kleine Glasrohr und schiebe in das andere Ende des Schlauches die kleine Pipette mit dem stumpfen Ende voran.</w:t>
      </w:r>
    </w:p>
    <w:p w14:paraId="5118C63D" w14:textId="2C66F20E" w:rsidR="001A4BAE" w:rsidRPr="001A4BAE" w:rsidRDefault="001A4BAE" w:rsidP="001A4BAE">
      <w:pPr>
        <w:pStyle w:val="Listen"/>
        <w:numPr>
          <w:ilvl w:val="0"/>
          <w:numId w:val="47"/>
        </w:numPr>
        <w:spacing w:after="240" w:line="276" w:lineRule="auto"/>
        <w:rPr>
          <w:sz w:val="24"/>
        </w:rPr>
      </w:pPr>
      <w:r w:rsidRPr="001A4BAE">
        <w:rPr>
          <w:sz w:val="24"/>
        </w:rPr>
        <w:t>Fülle in ein Reagenzglas 4 cm hoch Kalkwasser.</w:t>
      </w:r>
    </w:p>
    <w:p w14:paraId="362E3AC9" w14:textId="5BCFEE7E" w:rsidR="00821B0B" w:rsidRPr="001A4BAE" w:rsidRDefault="00821B0B" w:rsidP="001A4BAE">
      <w:pPr>
        <w:pStyle w:val="Listen"/>
        <w:numPr>
          <w:ilvl w:val="0"/>
          <w:numId w:val="47"/>
        </w:numPr>
        <w:spacing w:after="240" w:line="276" w:lineRule="auto"/>
        <w:rPr>
          <w:sz w:val="24"/>
        </w:rPr>
      </w:pPr>
      <w:r w:rsidRPr="001A4BAE">
        <w:rPr>
          <w:sz w:val="24"/>
        </w:rPr>
        <w:t>Gib 1-2 cm hoch kleine Stückchen Marmor (Kalk) in die erste Lösung und setze rasch d</w:t>
      </w:r>
      <w:r w:rsidR="001A4BAE" w:rsidRPr="001A4BAE">
        <w:rPr>
          <w:sz w:val="24"/>
        </w:rPr>
        <w:t>en</w:t>
      </w:r>
      <w:r w:rsidRPr="001A4BAE">
        <w:rPr>
          <w:sz w:val="24"/>
        </w:rPr>
        <w:t xml:space="preserve"> </w:t>
      </w:r>
      <w:r w:rsidR="001A4BAE" w:rsidRPr="001A4BAE">
        <w:rPr>
          <w:sz w:val="24"/>
        </w:rPr>
        <w:t>Stopfen mit dem Schlauch und der Pipette auf</w:t>
      </w:r>
      <w:r w:rsidRPr="001A4BAE">
        <w:rPr>
          <w:sz w:val="24"/>
        </w:rPr>
        <w:t xml:space="preserve">. </w:t>
      </w:r>
    </w:p>
    <w:p w14:paraId="11626516" w14:textId="74924929" w:rsidR="001A4BAE" w:rsidRPr="001A4BAE" w:rsidRDefault="001A4BAE" w:rsidP="001A4BAE">
      <w:pPr>
        <w:pStyle w:val="Listen"/>
        <w:numPr>
          <w:ilvl w:val="0"/>
          <w:numId w:val="47"/>
        </w:numPr>
        <w:spacing w:after="240" w:line="276" w:lineRule="auto"/>
        <w:rPr>
          <w:sz w:val="24"/>
        </w:rPr>
      </w:pPr>
      <w:r w:rsidRPr="001A4BAE">
        <w:rPr>
          <w:sz w:val="24"/>
        </w:rPr>
        <w:t>Tauche die Pipette in das Reagenzglas mit Kalkwasser bis zum Boden ein.</w:t>
      </w:r>
    </w:p>
    <w:p w14:paraId="26920A30" w14:textId="6AC366BA" w:rsidR="00821B0B" w:rsidRPr="001A4BAE" w:rsidRDefault="00821B0B" w:rsidP="001A4BAE">
      <w:pPr>
        <w:pStyle w:val="Listen"/>
        <w:numPr>
          <w:ilvl w:val="0"/>
          <w:numId w:val="47"/>
        </w:numPr>
        <w:spacing w:after="240" w:line="276" w:lineRule="auto"/>
        <w:rPr>
          <w:sz w:val="24"/>
        </w:rPr>
      </w:pPr>
      <w:r w:rsidRPr="001A4BAE">
        <w:rPr>
          <w:sz w:val="24"/>
        </w:rPr>
        <w:t>Nachdem die Farbe des Indikators sich deutlich geändert hat (das kann durchaus einige Minuten dauern), entn</w:t>
      </w:r>
      <w:r w:rsidR="0054609C">
        <w:rPr>
          <w:sz w:val="24"/>
        </w:rPr>
        <w:t>i</w:t>
      </w:r>
      <w:r w:rsidRPr="001A4BAE">
        <w:rPr>
          <w:sz w:val="24"/>
        </w:rPr>
        <w:t>m</w:t>
      </w:r>
      <w:r w:rsidR="0054609C">
        <w:rPr>
          <w:sz w:val="24"/>
        </w:rPr>
        <w:t>m</w:t>
      </w:r>
      <w:r w:rsidRPr="001A4BAE">
        <w:rPr>
          <w:sz w:val="24"/>
        </w:rPr>
        <w:t xml:space="preserve"> aus d</w:t>
      </w:r>
      <w:r w:rsidR="001A4BAE" w:rsidRPr="001A4BAE">
        <w:rPr>
          <w:sz w:val="24"/>
        </w:rPr>
        <w:t>ieser</w:t>
      </w:r>
      <w:r w:rsidRPr="001A4BAE">
        <w:rPr>
          <w:sz w:val="24"/>
        </w:rPr>
        <w:t xml:space="preserve"> Lösung mit einem Glasstab jeweils einige Tropfen und gib diese auf </w:t>
      </w:r>
      <w:r w:rsidR="001A4BAE" w:rsidRPr="001A4BAE">
        <w:rPr>
          <w:sz w:val="24"/>
        </w:rPr>
        <w:t>das Uhrglas</w:t>
      </w:r>
      <w:r w:rsidRPr="001A4BAE">
        <w:rPr>
          <w:sz w:val="24"/>
        </w:rPr>
        <w:t xml:space="preserve">. </w:t>
      </w:r>
      <w:r w:rsidR="001A4BAE" w:rsidRPr="001A4BAE">
        <w:rPr>
          <w:sz w:val="24"/>
        </w:rPr>
        <w:t>Erhitze die Tropfen auf dem Uhrglas vorsichtig, bis sie eingedampft sind</w:t>
      </w:r>
      <w:r w:rsidRPr="001A4BAE">
        <w:rPr>
          <w:sz w:val="24"/>
        </w:rPr>
        <w:t>.</w:t>
      </w:r>
    </w:p>
    <w:p w14:paraId="7C9501E2" w14:textId="4B35608B" w:rsidR="001A4BAE" w:rsidRPr="001A4BAE" w:rsidRDefault="001A4BAE" w:rsidP="001A4BAE">
      <w:pPr>
        <w:pStyle w:val="Listen"/>
        <w:numPr>
          <w:ilvl w:val="0"/>
          <w:numId w:val="47"/>
        </w:numPr>
        <w:spacing w:after="240" w:line="276" w:lineRule="auto"/>
        <w:rPr>
          <w:sz w:val="24"/>
        </w:rPr>
      </w:pPr>
      <w:r w:rsidRPr="001A4BAE">
        <w:rPr>
          <w:sz w:val="24"/>
        </w:rPr>
        <w:t>Wiederhole diese Tätigkeiten mit allen zu untersuchenden Lösungen.</w:t>
      </w:r>
    </w:p>
    <w:p w14:paraId="2C57F433" w14:textId="3D36D61B" w:rsidR="0091578C" w:rsidRPr="001A4BAE" w:rsidRDefault="0091578C" w:rsidP="001A4BAE">
      <w:pPr>
        <w:numPr>
          <w:ilvl w:val="0"/>
          <w:numId w:val="47"/>
        </w:numPr>
        <w:tabs>
          <w:tab w:val="clear" w:pos="720"/>
          <w:tab w:val="num" w:pos="1080"/>
        </w:tabs>
        <w:spacing w:after="240" w:line="276" w:lineRule="auto"/>
        <w:rPr>
          <w:bCs/>
        </w:rPr>
      </w:pPr>
      <w:r w:rsidRPr="001A4BAE">
        <w:rPr>
          <w:bCs/>
        </w:rPr>
        <w:t>Erkläre deine Beobachtungen!</w:t>
      </w:r>
    </w:p>
    <w:p w14:paraId="446A4947" w14:textId="005FD8C7"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1A4BAE">
        <w:rPr>
          <w:rFonts w:cs="Arial"/>
          <w:b/>
          <w:bCs/>
          <w:sz w:val="28"/>
          <w:szCs w:val="28"/>
        </w:rPr>
        <w:t>4</w:t>
      </w:r>
    </w:p>
    <w:p w14:paraId="6CD92687" w14:textId="77777777" w:rsidR="001A4BAE" w:rsidRPr="001A4BAE" w:rsidRDefault="001A4BAE" w:rsidP="001A4BAE">
      <w:pPr>
        <w:jc w:val="both"/>
      </w:pPr>
      <w:r w:rsidRPr="001A4BAE">
        <w:t>Die bei der Umsetzung von Säuren mit Kalk ablaufende Reaktion lautet für das Beispiel Essigsäure:</w:t>
      </w:r>
    </w:p>
    <w:p w14:paraId="02139A21" w14:textId="77777777" w:rsidR="001A4BAE" w:rsidRPr="001A4BAE" w:rsidRDefault="001A4BAE" w:rsidP="001A4BAE">
      <w:pPr>
        <w:jc w:val="both"/>
      </w:pPr>
      <w:r w:rsidRPr="001A4BAE">
        <w:t>2 CH</w:t>
      </w:r>
      <w:r w:rsidRPr="001A4BAE">
        <w:rPr>
          <w:vertAlign w:val="subscript"/>
        </w:rPr>
        <w:t>3</w:t>
      </w:r>
      <w:r w:rsidRPr="001A4BAE">
        <w:t>COOH  +  CaCO</w:t>
      </w:r>
      <w:r w:rsidRPr="001A4BAE">
        <w:rPr>
          <w:vertAlign w:val="subscript"/>
        </w:rPr>
        <w:t xml:space="preserve">3 </w:t>
      </w:r>
      <w:r w:rsidRPr="001A4BAE">
        <w:t xml:space="preserve"> → Ca</w:t>
      </w:r>
      <w:r w:rsidRPr="001A4BAE">
        <w:rPr>
          <w:vertAlign w:val="superscript"/>
        </w:rPr>
        <w:t>2+</w:t>
      </w:r>
      <w:r w:rsidRPr="001A4BAE">
        <w:t xml:space="preserve">  +  2 CH</w:t>
      </w:r>
      <w:r w:rsidRPr="001A4BAE">
        <w:rPr>
          <w:vertAlign w:val="subscript"/>
        </w:rPr>
        <w:t>3</w:t>
      </w:r>
      <w:r w:rsidRPr="001A4BAE">
        <w:t>COO</w:t>
      </w:r>
      <w:r w:rsidRPr="001A4BAE">
        <w:rPr>
          <w:vertAlign w:val="superscript"/>
        </w:rPr>
        <w:t>-</w:t>
      </w:r>
      <w:r w:rsidRPr="001A4BAE">
        <w:t xml:space="preserve">  +  CO</w:t>
      </w:r>
      <w:r w:rsidRPr="001A4BAE">
        <w:rPr>
          <w:vertAlign w:val="subscript"/>
        </w:rPr>
        <w:t>2</w:t>
      </w:r>
      <w:r w:rsidRPr="001A4BAE">
        <w:t xml:space="preserve">  +  H</w:t>
      </w:r>
      <w:r w:rsidRPr="001A4BAE">
        <w:rPr>
          <w:vertAlign w:val="subscript"/>
        </w:rPr>
        <w:t>2</w:t>
      </w:r>
      <w:r w:rsidRPr="001A4BAE">
        <w:t>O</w:t>
      </w:r>
    </w:p>
    <w:p w14:paraId="0F0D228E" w14:textId="77777777" w:rsidR="001A4BAE" w:rsidRPr="001A4BAE" w:rsidRDefault="001A4BAE" w:rsidP="001A4BAE">
      <w:pPr>
        <w:jc w:val="both"/>
      </w:pPr>
      <w:r w:rsidRPr="001A4BAE">
        <w:t>bzw. allgemein:</w:t>
      </w:r>
    </w:p>
    <w:p w14:paraId="63CB1035" w14:textId="77777777" w:rsidR="001A4BAE" w:rsidRPr="001A4BAE" w:rsidRDefault="001A4BAE" w:rsidP="001A4BAE">
      <w:pPr>
        <w:jc w:val="both"/>
        <w:rPr>
          <w:lang w:val="it-IT"/>
        </w:rPr>
      </w:pPr>
      <w:r w:rsidRPr="001A4BAE">
        <w:rPr>
          <w:lang w:val="it-IT"/>
        </w:rPr>
        <w:t>2 HA  +  CaCO</w:t>
      </w:r>
      <w:r w:rsidRPr="001A4BAE">
        <w:rPr>
          <w:vertAlign w:val="subscript"/>
          <w:lang w:val="it-IT"/>
        </w:rPr>
        <w:t xml:space="preserve">3 </w:t>
      </w:r>
      <w:r w:rsidRPr="001A4BAE">
        <w:rPr>
          <w:lang w:val="it-IT"/>
        </w:rPr>
        <w:t xml:space="preserve"> → Ca</w:t>
      </w:r>
      <w:r w:rsidRPr="001A4BAE">
        <w:rPr>
          <w:vertAlign w:val="superscript"/>
          <w:lang w:val="it-IT"/>
        </w:rPr>
        <w:t>2+</w:t>
      </w:r>
      <w:r w:rsidRPr="001A4BAE">
        <w:rPr>
          <w:lang w:val="it-IT"/>
        </w:rPr>
        <w:t xml:space="preserve">  +  2 A</w:t>
      </w:r>
      <w:r w:rsidRPr="001A4BAE">
        <w:rPr>
          <w:vertAlign w:val="superscript"/>
          <w:lang w:val="it-IT"/>
        </w:rPr>
        <w:t>-</w:t>
      </w:r>
      <w:r w:rsidRPr="001A4BAE">
        <w:rPr>
          <w:lang w:val="it-IT"/>
        </w:rPr>
        <w:t xml:space="preserve">  +  CO</w:t>
      </w:r>
      <w:r w:rsidRPr="001A4BAE">
        <w:rPr>
          <w:vertAlign w:val="subscript"/>
          <w:lang w:val="it-IT"/>
        </w:rPr>
        <w:t>2</w:t>
      </w:r>
      <w:r w:rsidRPr="001A4BAE">
        <w:rPr>
          <w:lang w:val="it-IT"/>
        </w:rPr>
        <w:t xml:space="preserve">  +  H</w:t>
      </w:r>
      <w:r w:rsidRPr="001A4BAE">
        <w:rPr>
          <w:vertAlign w:val="subscript"/>
          <w:lang w:val="it-IT"/>
        </w:rPr>
        <w:t>2</w:t>
      </w:r>
      <w:r w:rsidRPr="001A4BAE">
        <w:rPr>
          <w:lang w:val="it-IT"/>
        </w:rPr>
        <w:t>O</w:t>
      </w:r>
    </w:p>
    <w:p w14:paraId="3DA671E4" w14:textId="77777777" w:rsidR="001A4BAE" w:rsidRPr="001A4BAE" w:rsidRDefault="001A4BAE" w:rsidP="001A4BAE">
      <w:pPr>
        <w:jc w:val="both"/>
      </w:pPr>
      <w:r w:rsidRPr="001A4BAE">
        <w:t>Die Bildung von Wasser kann in diesem Versuch nicht beobachtet und soll deshalb an dieser Stelle auch noch nicht thematisiert werden.</w:t>
      </w:r>
    </w:p>
    <w:p w14:paraId="4086F47C" w14:textId="77777777" w:rsidR="00F358C2" w:rsidRPr="00F358C2" w:rsidRDefault="00F358C2" w:rsidP="005C7847">
      <w:pPr>
        <w:jc w:val="both"/>
      </w:pPr>
    </w:p>
    <w:p w14:paraId="2E85D39C" w14:textId="22DE2D92" w:rsidR="00B228DD" w:rsidRDefault="001009C8" w:rsidP="005C7847">
      <w:pPr>
        <w:jc w:val="both"/>
      </w:pPr>
      <w:r w:rsidRPr="005C7847">
        <w:rPr>
          <w:b/>
          <w:bCs/>
        </w:rPr>
        <w:t>Beobachtungen</w:t>
      </w:r>
      <w:r w:rsidRPr="001A0E74">
        <w:t>:</w:t>
      </w:r>
      <w:r w:rsidR="004935BF" w:rsidRPr="001A0E74">
        <w:t xml:space="preserve">    </w:t>
      </w:r>
    </w:p>
    <w:p w14:paraId="43567B75" w14:textId="77777777" w:rsidR="001A4BAE" w:rsidRPr="001A4BAE" w:rsidRDefault="001A4BAE" w:rsidP="001A4BAE">
      <w:pPr>
        <w:jc w:val="both"/>
      </w:pPr>
      <w:r w:rsidRPr="001A4BAE">
        <w:t xml:space="preserve">Je nach eingesetzter saurer Lösung ist eine unterschiedlich heftige Gasentwicklung, eine Trübung der Calciumhydroxid-Lösung und eine Farbänderung des Indikators in Richtung weniger starker Säure zu beobachten. Beim Eindampfen erhält man zunächst einen teilweise kristallinen Rückstand, der sich dann bei kräftigem Erhitzen zum Teil zersetzt. </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664B5665" w14:textId="77777777" w:rsidR="001A4BAE" w:rsidRPr="001A4BAE" w:rsidRDefault="001A4BAE" w:rsidP="001A4BAE">
      <w:pPr>
        <w:jc w:val="both"/>
      </w:pPr>
      <w:r w:rsidRPr="001A4BAE">
        <w:t>Bei der Reaktion zwischen Säuren und Marmor (Kalk) entstehen offensichtlich Kohlenstoffdioxid und ein anderes, in Wasser lösliches Produkt (Salz), welches sich in seinen Eigenschaften von Marmor (Kalk) und der Säure unterscheidet.</w:t>
      </w:r>
    </w:p>
    <w:p w14:paraId="570F95F4" w14:textId="7F711D0A" w:rsidR="00D00F19" w:rsidRPr="000B610A" w:rsidRDefault="00D00F19" w:rsidP="005C7847">
      <w:pPr>
        <w:jc w:val="both"/>
      </w:pPr>
    </w:p>
    <w:sectPr w:rsidR="00D00F1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8D1C" w14:textId="77777777" w:rsidR="00B42103" w:rsidRDefault="00B42103" w:rsidP="006179B8">
      <w:pPr>
        <w:spacing w:after="0" w:line="240" w:lineRule="auto"/>
      </w:pPr>
      <w:r>
        <w:separator/>
      </w:r>
    </w:p>
  </w:endnote>
  <w:endnote w:type="continuationSeparator" w:id="0">
    <w:p w14:paraId="66506C68" w14:textId="77777777" w:rsidR="00B42103" w:rsidRDefault="00B4210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486B0" w14:textId="77777777" w:rsidR="00B42103" w:rsidRDefault="00B42103" w:rsidP="006179B8">
      <w:pPr>
        <w:spacing w:after="0" w:line="240" w:lineRule="auto"/>
      </w:pPr>
      <w:r>
        <w:separator/>
      </w:r>
    </w:p>
  </w:footnote>
  <w:footnote w:type="continuationSeparator" w:id="0">
    <w:p w14:paraId="289DD781" w14:textId="77777777" w:rsidR="00B42103" w:rsidRDefault="00B4210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92AED" w14:textId="2284E207" w:rsidR="006179B8" w:rsidRDefault="006179B8" w:rsidP="00F12D0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F12D08">
      <w:rPr>
        <w:b/>
        <w:bCs/>
      </w:rPr>
      <w:t>Säuren, Laugen und Salze</w:t>
    </w:r>
  </w:p>
  <w:p w14:paraId="4D991988" w14:textId="77777777" w:rsidR="00F12D08" w:rsidRPr="00F12D08" w:rsidRDefault="00F12D08" w:rsidP="00F12D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9"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2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2"/>
  </w:num>
  <w:num w:numId="3" w16cid:durableId="1540390796">
    <w:abstractNumId w:val="24"/>
  </w:num>
  <w:num w:numId="4" w16cid:durableId="694309047">
    <w:abstractNumId w:val="11"/>
  </w:num>
  <w:num w:numId="5" w16cid:durableId="1857840274">
    <w:abstractNumId w:val="13"/>
  </w:num>
  <w:num w:numId="6" w16cid:durableId="211188591">
    <w:abstractNumId w:val="9"/>
  </w:num>
  <w:num w:numId="7" w16cid:durableId="1026908390">
    <w:abstractNumId w:val="8"/>
  </w:num>
  <w:num w:numId="8" w16cid:durableId="1980184593">
    <w:abstractNumId w:val="17"/>
  </w:num>
  <w:num w:numId="9" w16cid:durableId="540674239">
    <w:abstractNumId w:val="3"/>
  </w:num>
  <w:num w:numId="10" w16cid:durableId="1791127956">
    <w:abstractNumId w:val="4"/>
  </w:num>
  <w:num w:numId="11" w16cid:durableId="1476533782">
    <w:abstractNumId w:val="4"/>
  </w:num>
  <w:num w:numId="12" w16cid:durableId="1671758069">
    <w:abstractNumId w:val="17"/>
  </w:num>
  <w:num w:numId="13" w16cid:durableId="466434797">
    <w:abstractNumId w:val="4"/>
  </w:num>
  <w:num w:numId="14" w16cid:durableId="1967396038">
    <w:abstractNumId w:val="23"/>
  </w:num>
  <w:num w:numId="15" w16cid:durableId="948967895">
    <w:abstractNumId w:val="21"/>
  </w:num>
  <w:num w:numId="16" w16cid:durableId="196238715">
    <w:abstractNumId w:val="25"/>
  </w:num>
  <w:num w:numId="17" w16cid:durableId="1550066394">
    <w:abstractNumId w:val="21"/>
  </w:num>
  <w:num w:numId="18" w16cid:durableId="129792367">
    <w:abstractNumId w:val="5"/>
  </w:num>
  <w:num w:numId="19" w16cid:durableId="1664355558">
    <w:abstractNumId w:val="24"/>
  </w:num>
  <w:num w:numId="20" w16cid:durableId="1828282037">
    <w:abstractNumId w:val="5"/>
  </w:num>
  <w:num w:numId="21" w16cid:durableId="1859738204">
    <w:abstractNumId w:val="19"/>
  </w:num>
  <w:num w:numId="22" w16cid:durableId="1789395111">
    <w:abstractNumId w:val="24"/>
  </w:num>
  <w:num w:numId="23" w16cid:durableId="1681422192">
    <w:abstractNumId w:val="15"/>
  </w:num>
  <w:num w:numId="24" w16cid:durableId="1318649981">
    <w:abstractNumId w:val="6"/>
  </w:num>
  <w:num w:numId="25" w16cid:durableId="1045640257">
    <w:abstractNumId w:val="15"/>
  </w:num>
  <w:num w:numId="26" w16cid:durableId="1621450396">
    <w:abstractNumId w:val="6"/>
  </w:num>
  <w:num w:numId="27" w16cid:durableId="1587765871">
    <w:abstractNumId w:val="15"/>
  </w:num>
  <w:num w:numId="28" w16cid:durableId="194854342">
    <w:abstractNumId w:val="6"/>
  </w:num>
  <w:num w:numId="29" w16cid:durableId="481309509">
    <w:abstractNumId w:val="15"/>
  </w:num>
  <w:num w:numId="30" w16cid:durableId="531383057">
    <w:abstractNumId w:val="6"/>
  </w:num>
  <w:num w:numId="31" w16cid:durableId="1052120682">
    <w:abstractNumId w:val="15"/>
  </w:num>
  <w:num w:numId="32" w16cid:durableId="51463395">
    <w:abstractNumId w:val="6"/>
  </w:num>
  <w:num w:numId="33" w16cid:durableId="1726373733">
    <w:abstractNumId w:val="15"/>
  </w:num>
  <w:num w:numId="34" w16cid:durableId="215554116">
    <w:abstractNumId w:val="6"/>
  </w:num>
  <w:num w:numId="35" w16cid:durableId="31198434">
    <w:abstractNumId w:val="15"/>
  </w:num>
  <w:num w:numId="36" w16cid:durableId="253632992">
    <w:abstractNumId w:val="6"/>
  </w:num>
  <w:num w:numId="37" w16cid:durableId="1807694308">
    <w:abstractNumId w:val="15"/>
  </w:num>
  <w:num w:numId="38" w16cid:durableId="1674723729">
    <w:abstractNumId w:val="6"/>
  </w:num>
  <w:num w:numId="39" w16cid:durableId="1456172838">
    <w:abstractNumId w:val="15"/>
  </w:num>
  <w:num w:numId="40" w16cid:durableId="1267158633">
    <w:abstractNumId w:val="6"/>
  </w:num>
  <w:num w:numId="41" w16cid:durableId="606352364">
    <w:abstractNumId w:val="15"/>
  </w:num>
  <w:num w:numId="42" w16cid:durableId="1655258400">
    <w:abstractNumId w:val="0"/>
  </w:num>
  <w:num w:numId="43" w16cid:durableId="1867864810">
    <w:abstractNumId w:val="6"/>
  </w:num>
  <w:num w:numId="44" w16cid:durableId="1331985420">
    <w:abstractNumId w:val="15"/>
  </w:num>
  <w:num w:numId="45" w16cid:durableId="174805295">
    <w:abstractNumId w:val="6"/>
  </w:num>
  <w:num w:numId="46" w16cid:durableId="644050117">
    <w:abstractNumId w:val="15"/>
  </w:num>
  <w:num w:numId="47" w16cid:durableId="316112547">
    <w:abstractNumId w:val="6"/>
  </w:num>
  <w:num w:numId="48" w16cid:durableId="1401177942">
    <w:abstractNumId w:val="20"/>
  </w:num>
  <w:num w:numId="49" w16cid:durableId="1232616775">
    <w:abstractNumId w:val="2"/>
  </w:num>
  <w:num w:numId="50" w16cid:durableId="1729956431">
    <w:abstractNumId w:val="14"/>
  </w:num>
  <w:num w:numId="51" w16cid:durableId="146940897">
    <w:abstractNumId w:val="1"/>
  </w:num>
  <w:num w:numId="52" w16cid:durableId="1892571829">
    <w:abstractNumId w:val="12"/>
  </w:num>
  <w:num w:numId="53" w16cid:durableId="1814517089">
    <w:abstractNumId w:val="10"/>
  </w:num>
  <w:num w:numId="54" w16cid:durableId="140316995">
    <w:abstractNumId w:val="9"/>
  </w:num>
  <w:num w:numId="55" w16cid:durableId="920913870">
    <w:abstractNumId w:val="7"/>
  </w:num>
  <w:num w:numId="56" w16cid:durableId="1324622491">
    <w:abstractNumId w:val="16"/>
  </w:num>
  <w:num w:numId="57" w16cid:durableId="1707757001">
    <w:abstractNumId w:val="18"/>
  </w:num>
  <w:num w:numId="58" w16cid:durableId="1723845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75025"/>
    <w:rsid w:val="00381DE8"/>
    <w:rsid w:val="003A01F2"/>
    <w:rsid w:val="003A51AD"/>
    <w:rsid w:val="003B3E68"/>
    <w:rsid w:val="003C675F"/>
    <w:rsid w:val="003D1CAF"/>
    <w:rsid w:val="003D64D2"/>
    <w:rsid w:val="003D679F"/>
    <w:rsid w:val="003F5BEF"/>
    <w:rsid w:val="00412186"/>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F4753"/>
    <w:rsid w:val="00506215"/>
    <w:rsid w:val="00521676"/>
    <w:rsid w:val="00526408"/>
    <w:rsid w:val="005309C0"/>
    <w:rsid w:val="00537863"/>
    <w:rsid w:val="00545522"/>
    <w:rsid w:val="0054609C"/>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21AF"/>
    <w:rsid w:val="0069720E"/>
    <w:rsid w:val="006A33A2"/>
    <w:rsid w:val="006B02B8"/>
    <w:rsid w:val="006C4600"/>
    <w:rsid w:val="006E58EF"/>
    <w:rsid w:val="006F2F41"/>
    <w:rsid w:val="00711551"/>
    <w:rsid w:val="007169F9"/>
    <w:rsid w:val="007217D6"/>
    <w:rsid w:val="007415ED"/>
    <w:rsid w:val="007434E6"/>
    <w:rsid w:val="00747F22"/>
    <w:rsid w:val="007643CB"/>
    <w:rsid w:val="00772AE8"/>
    <w:rsid w:val="007914CE"/>
    <w:rsid w:val="00795C09"/>
    <w:rsid w:val="007A57E2"/>
    <w:rsid w:val="007E35B7"/>
    <w:rsid w:val="007E50C9"/>
    <w:rsid w:val="00803191"/>
    <w:rsid w:val="00821B0B"/>
    <w:rsid w:val="00823DD1"/>
    <w:rsid w:val="00836310"/>
    <w:rsid w:val="00857490"/>
    <w:rsid w:val="00870BD9"/>
    <w:rsid w:val="00872F94"/>
    <w:rsid w:val="008800FA"/>
    <w:rsid w:val="00882545"/>
    <w:rsid w:val="008A6668"/>
    <w:rsid w:val="008B162B"/>
    <w:rsid w:val="008B33FB"/>
    <w:rsid w:val="008C3048"/>
    <w:rsid w:val="008D6CEC"/>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4FD7"/>
    <w:rsid w:val="00B33EF6"/>
    <w:rsid w:val="00B413D7"/>
    <w:rsid w:val="00B42103"/>
    <w:rsid w:val="00B42A0D"/>
    <w:rsid w:val="00B731FD"/>
    <w:rsid w:val="00BB4BF8"/>
    <w:rsid w:val="00BB7377"/>
    <w:rsid w:val="00BC13E9"/>
    <w:rsid w:val="00BE44CE"/>
    <w:rsid w:val="00C06268"/>
    <w:rsid w:val="00C20063"/>
    <w:rsid w:val="00C445EA"/>
    <w:rsid w:val="00C53080"/>
    <w:rsid w:val="00C63832"/>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2D08"/>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2035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2026-01-26T16:43:00Z</dcterms:created>
  <dcterms:modified xsi:type="dcterms:W3CDTF">2026-02-03T16:12:00Z</dcterms:modified>
</cp:coreProperties>
</file>